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97" w:rsidRDefault="00446697" w:rsidP="007249D3">
      <w:pPr>
        <w:keepNext/>
        <w:keepLines/>
        <w:tabs>
          <w:tab w:val="left" w:pos="7587"/>
        </w:tabs>
        <w:spacing w:after="0" w:line="240" w:lineRule="auto"/>
        <w:jc w:val="center"/>
        <w:outlineLvl w:val="0"/>
        <w:rPr>
          <w:rFonts w:eastAsia="Times New Roman" w:cs="Times New Roman"/>
          <w:bCs/>
          <w:sz w:val="24"/>
          <w:szCs w:val="28"/>
        </w:rPr>
      </w:pPr>
    </w:p>
    <w:p w:rsidR="007249D3" w:rsidRPr="006E130D" w:rsidRDefault="007249D3" w:rsidP="007249D3">
      <w:pPr>
        <w:keepNext/>
        <w:keepLines/>
        <w:tabs>
          <w:tab w:val="left" w:pos="7587"/>
        </w:tabs>
        <w:spacing w:after="0" w:line="240" w:lineRule="auto"/>
        <w:jc w:val="center"/>
        <w:outlineLvl w:val="0"/>
        <w:rPr>
          <w:rFonts w:eastAsia="Times New Roman" w:cs="Times New Roman"/>
          <w:bCs/>
          <w:sz w:val="24"/>
          <w:szCs w:val="28"/>
        </w:rPr>
      </w:pPr>
      <w:r w:rsidRPr="006E130D">
        <w:rPr>
          <w:rFonts w:eastAsia="Times New Roman" w:cs="Times New Roman"/>
          <w:bCs/>
          <w:sz w:val="24"/>
          <w:szCs w:val="28"/>
        </w:rPr>
        <w:t>Российская  Федерация</w:t>
      </w:r>
    </w:p>
    <w:p w:rsidR="007249D3" w:rsidRDefault="007249D3" w:rsidP="007249D3">
      <w:pPr>
        <w:tabs>
          <w:tab w:val="left" w:pos="7587"/>
        </w:tabs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</w:rPr>
      </w:pPr>
      <w:r w:rsidRPr="006E130D">
        <w:rPr>
          <w:rFonts w:eastAsia="Calibri" w:cs="Times New Roman"/>
          <w:sz w:val="24"/>
          <w:szCs w:val="24"/>
        </w:rPr>
        <w:t xml:space="preserve">муниципальное бюджетное дошкольное </w:t>
      </w:r>
    </w:p>
    <w:p w:rsidR="007249D3" w:rsidRPr="006E130D" w:rsidRDefault="007249D3" w:rsidP="007249D3">
      <w:pPr>
        <w:tabs>
          <w:tab w:val="left" w:pos="7587"/>
        </w:tabs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</w:rPr>
      </w:pPr>
      <w:r w:rsidRPr="006E130D">
        <w:rPr>
          <w:rFonts w:eastAsia="Calibri" w:cs="Times New Roman"/>
          <w:sz w:val="24"/>
          <w:szCs w:val="24"/>
        </w:rPr>
        <w:t>образовательное учреждение«Детский сад № 301</w:t>
      </w:r>
      <w:r>
        <w:rPr>
          <w:rFonts w:eastAsia="Calibri" w:cs="Times New Roman"/>
          <w:sz w:val="24"/>
          <w:szCs w:val="24"/>
        </w:rPr>
        <w:t>».</w:t>
      </w:r>
    </w:p>
    <w:p w:rsidR="007249D3" w:rsidRPr="006E130D" w:rsidRDefault="007249D3" w:rsidP="007249D3">
      <w:pPr>
        <w:tabs>
          <w:tab w:val="left" w:pos="7587"/>
        </w:tabs>
        <w:spacing w:after="0" w:line="240" w:lineRule="auto"/>
        <w:jc w:val="center"/>
        <w:rPr>
          <w:rFonts w:eastAsia="Calibri" w:cs="Times New Roman"/>
          <w:sz w:val="18"/>
          <w:szCs w:val="18"/>
        </w:rPr>
      </w:pPr>
      <w:r w:rsidRPr="006E130D">
        <w:rPr>
          <w:rFonts w:eastAsia="Calibri" w:cs="Times New Roman"/>
          <w:sz w:val="18"/>
          <w:szCs w:val="18"/>
        </w:rPr>
        <w:t>660119, г. Красноярск, пр.60 лет Образования СССР, д.16,</w:t>
      </w:r>
      <w:r>
        <w:rPr>
          <w:rFonts w:eastAsia="Calibri" w:cs="Times New Roman"/>
          <w:sz w:val="18"/>
          <w:szCs w:val="18"/>
        </w:rPr>
        <w:t>22</w:t>
      </w:r>
      <w:r w:rsidRPr="006E130D">
        <w:rPr>
          <w:rFonts w:eastAsia="Calibri" w:cs="Times New Roman"/>
          <w:sz w:val="18"/>
          <w:szCs w:val="18"/>
        </w:rPr>
        <w:t xml:space="preserve"> т.2-25-08-07, т.2-25-08-0</w:t>
      </w:r>
      <w:r>
        <w:rPr>
          <w:rFonts w:eastAsia="Calibri" w:cs="Times New Roman"/>
          <w:sz w:val="18"/>
          <w:szCs w:val="18"/>
        </w:rPr>
        <w:t>1</w:t>
      </w:r>
      <w:r w:rsidRPr="006E130D">
        <w:rPr>
          <w:rFonts w:eastAsia="Calibri" w:cs="Times New Roman"/>
          <w:sz w:val="18"/>
          <w:szCs w:val="18"/>
          <w:lang w:val="en-US"/>
        </w:rPr>
        <w:t>E</w:t>
      </w:r>
      <w:r w:rsidRPr="006E130D">
        <w:rPr>
          <w:rFonts w:eastAsia="Calibri" w:cs="Times New Roman"/>
          <w:sz w:val="18"/>
          <w:szCs w:val="18"/>
        </w:rPr>
        <w:t>-</w:t>
      </w:r>
      <w:r w:rsidRPr="006E130D">
        <w:rPr>
          <w:rFonts w:eastAsia="Calibri" w:cs="Times New Roman"/>
          <w:sz w:val="18"/>
          <w:szCs w:val="18"/>
          <w:lang w:val="en-US"/>
        </w:rPr>
        <w:t>mail</w:t>
      </w:r>
      <w:r w:rsidRPr="006E130D">
        <w:rPr>
          <w:rFonts w:eastAsia="Calibri" w:cs="Times New Roman"/>
          <w:sz w:val="18"/>
          <w:szCs w:val="18"/>
        </w:rPr>
        <w:t xml:space="preserve">: </w:t>
      </w:r>
      <w:proofErr w:type="spellStart"/>
      <w:r w:rsidRPr="006E130D">
        <w:rPr>
          <w:rFonts w:eastAsia="Calibri" w:cs="Times New Roman"/>
          <w:sz w:val="18"/>
          <w:szCs w:val="18"/>
          <w:lang w:val="en-US"/>
        </w:rPr>
        <w:t>dou</w:t>
      </w:r>
      <w:proofErr w:type="spellEnd"/>
      <w:r w:rsidRPr="006E130D">
        <w:rPr>
          <w:rFonts w:eastAsia="Calibri" w:cs="Times New Roman"/>
          <w:sz w:val="18"/>
          <w:szCs w:val="18"/>
        </w:rPr>
        <w:t>301@</w:t>
      </w:r>
      <w:proofErr w:type="spellStart"/>
      <w:r w:rsidRPr="006E130D">
        <w:rPr>
          <w:rFonts w:eastAsia="Calibri" w:cs="Times New Roman"/>
          <w:sz w:val="18"/>
          <w:szCs w:val="18"/>
          <w:lang w:val="en-US"/>
        </w:rPr>
        <w:t>yandex</w:t>
      </w:r>
      <w:proofErr w:type="spellEnd"/>
      <w:r w:rsidRPr="006E130D">
        <w:rPr>
          <w:rFonts w:eastAsia="Calibri" w:cs="Times New Roman"/>
          <w:sz w:val="18"/>
          <w:szCs w:val="18"/>
        </w:rPr>
        <w:t>.</w:t>
      </w:r>
      <w:proofErr w:type="spellStart"/>
      <w:r w:rsidRPr="006E130D">
        <w:rPr>
          <w:rFonts w:eastAsia="Calibri" w:cs="Times New Roman"/>
          <w:sz w:val="18"/>
          <w:szCs w:val="18"/>
          <w:lang w:val="en-US"/>
        </w:rPr>
        <w:t>ru</w:t>
      </w:r>
      <w:proofErr w:type="spellEnd"/>
      <w:r w:rsidRPr="006E130D">
        <w:rPr>
          <w:rFonts w:eastAsia="Calibri" w:cs="Times New Roman"/>
          <w:sz w:val="18"/>
          <w:szCs w:val="18"/>
        </w:rPr>
        <w:t>,</w:t>
      </w:r>
    </w:p>
    <w:p w:rsidR="007249D3" w:rsidRPr="006E130D" w:rsidRDefault="007249D3" w:rsidP="007249D3">
      <w:pPr>
        <w:tabs>
          <w:tab w:val="left" w:pos="7587"/>
        </w:tabs>
        <w:spacing w:after="0" w:line="240" w:lineRule="auto"/>
        <w:jc w:val="center"/>
        <w:rPr>
          <w:rFonts w:eastAsia="Calibri" w:cs="Times New Roman"/>
          <w:sz w:val="18"/>
          <w:szCs w:val="18"/>
        </w:rPr>
      </w:pPr>
      <w:r w:rsidRPr="006E130D">
        <w:rPr>
          <w:rFonts w:eastAsia="Calibri" w:cs="Times New Roman"/>
          <w:sz w:val="18"/>
          <w:szCs w:val="18"/>
        </w:rPr>
        <w:t>ОКПО   55921483     ОГРН   1022402485984         ИНН/КПП   2465040930/246501001</w:t>
      </w:r>
    </w:p>
    <w:p w:rsidR="007249D3" w:rsidRPr="006E130D" w:rsidRDefault="00446697" w:rsidP="007249D3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43180</wp:posOffset>
            </wp:positionV>
            <wp:extent cx="2390775" cy="2019300"/>
            <wp:effectExtent l="0" t="0" r="0" b="0"/>
            <wp:wrapNone/>
            <wp:docPr id="6" name="Рисунок 1" descr="C:\Users\1\Desktop\ПОДПИСЬ ВАЖНО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1\Desktop\ПОДПИСЬ ВАЖНО\ПЕЧАТЬ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403">
        <w:rPr>
          <w:rFonts w:eastAsia="Calibri" w:cs="Times New Roman"/>
          <w:noProof/>
          <w:szCs w:val="28"/>
          <w:lang w:eastAsia="ru-RU"/>
        </w:rPr>
        <w:pict>
          <v:line id="Line 116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.45pt" to="503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" strokeweight="1.5pt">
            <w10:anchorlock/>
          </v:line>
        </w:pict>
      </w:r>
    </w:p>
    <w:p w:rsidR="001E77AE" w:rsidRDefault="001E77AE" w:rsidP="007249D3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1E77AE" w:rsidTr="001E77AE">
        <w:tc>
          <w:tcPr>
            <w:tcW w:w="6912" w:type="dxa"/>
          </w:tcPr>
          <w:p w:rsidR="001E77AE" w:rsidRDefault="001E77AE" w:rsidP="007249D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</w:p>
        </w:tc>
        <w:tc>
          <w:tcPr>
            <w:tcW w:w="3509" w:type="dxa"/>
          </w:tcPr>
          <w:p w:rsidR="001E77AE" w:rsidRPr="001E77AE" w:rsidRDefault="001E77AE" w:rsidP="001E77AE">
            <w:pPr>
              <w:pStyle w:val="a3"/>
              <w:spacing w:after="0"/>
              <w:rPr>
                <w:bCs/>
              </w:rPr>
            </w:pPr>
            <w:r w:rsidRPr="001E77AE">
              <w:rPr>
                <w:bCs/>
              </w:rPr>
              <w:t>Утверждаю:</w:t>
            </w:r>
            <w:r w:rsidRPr="001E77AE">
              <w:rPr>
                <w:bCs/>
              </w:rPr>
              <w:tab/>
            </w:r>
            <w:r w:rsidRPr="001E77AE">
              <w:rPr>
                <w:bCs/>
              </w:rPr>
              <w:tab/>
            </w:r>
            <w:r w:rsidRPr="001E77AE">
              <w:rPr>
                <w:bCs/>
              </w:rPr>
              <w:tab/>
              <w:t xml:space="preserve">Заведующий                                                                   _____________ Артюшина Т.П.                                                  19 ноября 2015г.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77AE" w:rsidRDefault="001E77AE" w:rsidP="007249D3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7249D3" w:rsidRPr="00827399" w:rsidRDefault="007249D3" w:rsidP="007249D3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827399">
        <w:rPr>
          <w:b/>
          <w:bCs/>
          <w:i/>
        </w:rPr>
        <w:t>ПОЛОЖЕНИЕ</w:t>
      </w:r>
    </w:p>
    <w:p w:rsidR="007249D3" w:rsidRPr="00E566E3" w:rsidRDefault="001E77AE" w:rsidP="007249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7249D3" w:rsidRPr="00E566E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порядке взаимодействия со службами жизнеобеспечения города </w:t>
      </w:r>
    </w:p>
    <w:p w:rsidR="007249D3" w:rsidRPr="00E566E3" w:rsidRDefault="007249D3" w:rsidP="007249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ситуаций.</w:t>
      </w:r>
    </w:p>
    <w:p w:rsidR="007249D3" w:rsidRPr="00757B38" w:rsidRDefault="007249D3" w:rsidP="007249D3">
      <w:pPr>
        <w:tabs>
          <w:tab w:val="left" w:pos="1440"/>
        </w:tabs>
        <w:spacing w:before="60" w:after="60" w:line="240" w:lineRule="auto"/>
        <w:jc w:val="center"/>
        <w:rPr>
          <w:rFonts w:cs="Times New Roman"/>
          <w:b/>
          <w:i/>
          <w:sz w:val="24"/>
          <w:szCs w:val="24"/>
        </w:rPr>
      </w:pPr>
      <w:r w:rsidRPr="00757B38">
        <w:rPr>
          <w:rFonts w:cs="Times New Roman"/>
          <w:b/>
          <w:i/>
          <w:sz w:val="24"/>
          <w:szCs w:val="24"/>
        </w:rPr>
        <w:t>1.Общие положения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1.1.Настоящая инструкция разработана в МБДОУ № 301 и определяет порядок действия должностных лиц и работников при угрозе и возникновении пожара, ЧС природного и техногенного характера, угрозе террористических актов, аварий на инженерных коммуникациях детского сада и пр. Все работники детского сада обязаны четко знать и строго выполнять установленный порядок действий при угрозе и возникновении пожара, ЧС природного и техногенного характера, угрозе террористических актов, аварий на инженерных коммуникациях детского сада и пр.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1.2. Данная инструкция является обязательной для исполнения всеми работниками детского сада.</w:t>
      </w:r>
    </w:p>
    <w:p w:rsidR="007249D3" w:rsidRPr="00E566E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7249D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.О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рганизация взаимодействия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случае возникновения пожара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2.1. Немедленно сообщить по телефону «01» в пожарную часть</w:t>
      </w:r>
      <w:r w:rsidRPr="00E566E3">
        <w:rPr>
          <w:sz w:val="24"/>
          <w:szCs w:val="24"/>
        </w:rPr>
        <w:t>,</w:t>
      </w: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назвать адрес, место возникновения пожара, свою должность, фамилию, имя, отчество.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2.2. Позвонить в службу скорой помощи по телефону «03», назвать адрес, место возникновения пожара, свою должность, фамилию, имя. Отчество, количество воспитанников и работников.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2.3. Организовать освобождение подъездов к зданию от автомашин и встречу пожарных подразделений.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2.4. Доложить начальнику прибывшего подразделения об очаге возгорания, обстановке на пожаре, эвакуированных людях, принятых мерах.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2.5. Встретить машины скорой помощи, проводить врачей к пострадавшим, оказать помощь в госпитализации.</w:t>
      </w:r>
    </w:p>
    <w:p w:rsidR="007249D3" w:rsidRPr="00E566E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3.О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рганизация взаимодействия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случае возникновения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ЧС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природного</w:t>
      </w:r>
    </w:p>
    <w:p w:rsidR="007249D3" w:rsidRPr="00E566E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 техногенного характера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3.1.Немедленно сообщить в управление по делам ГО и ЧС Советского района  г. Красноярска по телефону  220-06-43,220-06-44 или в отдел ГО и ЧС города по телефону «01», назвать адрес, место возникновения ЧС, свою должность, фамилию, имя, отчество.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3.2. В случае сопровождения ЧС пожаром, немедленно сообщить по телефону «01» назвать адрес, место возникновения пожара, свою должность, фамилию, имя, отчество.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3.3.Позвонить в службу </w:t>
      </w:r>
      <w:hyperlink r:id="rId5" w:tooltip="Скорая медицинская помощь" w:history="1">
        <w:r w:rsidRPr="00E566E3">
          <w:rPr>
            <w:rFonts w:eastAsia="Times New Roman" w:cs="Times New Roman"/>
            <w:sz w:val="24"/>
            <w:szCs w:val="24"/>
            <w:bdr w:val="none" w:sz="0" w:space="0" w:color="auto" w:frame="1"/>
            <w:lang w:eastAsia="ru-RU"/>
          </w:rPr>
          <w:t>скорой медицинской помощи</w:t>
        </w:r>
      </w:hyperlink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 по телефону «03», назвать адрес, место возникновения ЧС, свою должность, фамилию, имя, отчество, количество воспитанников и работников.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3.4. Организовать освобождение подъездов к зданию от автомашин и встречу пожарных подразделений.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3.5. Доложить сотруднику отдела ГО и ЧС города о чрезвычайной ситуации, обстановке, принятых мерах по эвакуации людей и ликвидации ЧС.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3.6. Доложит начальнику прибывшего пожарного подразделения об очаге возгорания, обстановке на пожаре, эвакуированных людях, принятых мерах.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3.7. Встретить машины скорой медицинской помощи, проводить врачей к пострадавшим, оказать помощь в госпитализации.</w:t>
      </w:r>
    </w:p>
    <w:p w:rsidR="007249D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49D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4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.О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рганизация взаимодействия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случае возникновения угрозы </w:t>
      </w:r>
    </w:p>
    <w:p w:rsidR="007249D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террористических акций, при обнаружении подозрительного</w:t>
      </w:r>
    </w:p>
    <w:p w:rsidR="007249D3" w:rsidRPr="00E566E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или взрывоопасного предмета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4.1.В случае обнаружения подозрительных веществ и предметов необходимо срочно позвонить в дежурную часть УВД города по телефону «02»,</w:t>
      </w:r>
      <w:r w:rsidRPr="00E566E3">
        <w:rPr>
          <w:sz w:val="24"/>
          <w:szCs w:val="24"/>
        </w:rPr>
        <w:t xml:space="preserve"> в отдел полиции № 9 т.225-44-55,</w:t>
      </w: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назвать адрес, место работы, свою должность, фамилию, имя, отчество.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4.2.В случае получения информации об угрозе взрыва или иной террористической акции необходимо срочно информировать</w:t>
      </w:r>
      <w:r w:rsidRPr="00E566E3">
        <w:rPr>
          <w:sz w:val="24"/>
          <w:szCs w:val="24"/>
        </w:rPr>
        <w:t xml:space="preserve">  отдел полиции № 9 т.225-44-55,</w:t>
      </w: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УВД по телефону «02». По окончанию разговора телефонную трубку на рычаг телефонного аппарата не класть в течение двух минут.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4.3.До прибытия представителей </w:t>
      </w:r>
      <w:hyperlink r:id="rId6" w:tooltip="Правоохранительные органы" w:history="1">
        <w:r w:rsidRPr="00E566E3">
          <w:rPr>
            <w:rFonts w:eastAsia="Times New Roman" w:cs="Times New Roman"/>
            <w:sz w:val="24"/>
            <w:szCs w:val="24"/>
            <w:bdr w:val="none" w:sz="0" w:space="0" w:color="auto" w:frame="1"/>
            <w:lang w:eastAsia="ru-RU"/>
          </w:rPr>
          <w:t>правоохранительных органов</w:t>
        </w:r>
      </w:hyperlink>
      <w:r w:rsidRPr="00E566E3">
        <w:rPr>
          <w:rFonts w:eastAsia="Times New Roman" w:cs="Times New Roman"/>
          <w:sz w:val="24"/>
          <w:szCs w:val="24"/>
          <w:lang w:eastAsia="ru-RU"/>
        </w:rPr>
        <w:t> </w:t>
      </w: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необходимо эвакуировать находящихся в опасной зоне людей (воспитанников, родителей, работников) и обеспечить охрану данной зоны от проникновения посторонних лиц.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4.5.Доложить сотрудникам правоохранительных органов о сложившейся обстановке и принятых мерах.</w:t>
      </w:r>
    </w:p>
    <w:p w:rsidR="007249D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Организация взаимодействия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случае возникновения аварии </w:t>
      </w:r>
    </w:p>
    <w:p w:rsidR="007249D3" w:rsidRPr="00E566E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инженерных коммуникациях </w:t>
      </w:r>
      <w:hyperlink r:id="rId7" w:tooltip="Теплоснабжение" w:history="1">
        <w:r w:rsidRPr="00E566E3">
          <w:rPr>
            <w:rFonts w:eastAsia="Times New Roman" w:cs="Times New Roman"/>
            <w:b/>
            <w:bCs/>
            <w:i/>
            <w:sz w:val="24"/>
            <w:szCs w:val="24"/>
            <w:bdr w:val="none" w:sz="0" w:space="0" w:color="auto" w:frame="1"/>
            <w:lang w:eastAsia="ru-RU"/>
          </w:rPr>
          <w:t>теплоснабжения</w:t>
        </w:r>
      </w:hyperlink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5.1. В случае возникновения аварии необходимо срочно позвонить в аварийные службы обслуживающих организаций по телефонам: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аварийно-техническая служба ООО «Шанс ЛТД»  т. </w:t>
      </w:r>
      <w:r w:rsidRPr="00E566E3">
        <w:rPr>
          <w:sz w:val="24"/>
          <w:szCs w:val="24"/>
        </w:rPr>
        <w:t>224-97-83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центральная диспетчерская служба   городского  хозяйства « Служба 005» т. </w:t>
      </w:r>
      <w:r w:rsidRPr="00E566E3">
        <w:rPr>
          <w:sz w:val="24"/>
          <w:szCs w:val="24"/>
        </w:rPr>
        <w:t>256-80-05;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E566E3">
        <w:rPr>
          <w:sz w:val="24"/>
          <w:szCs w:val="24"/>
        </w:rPr>
        <w:t>-диспетчерская служба ООО "</w:t>
      </w:r>
      <w:proofErr w:type="spellStart"/>
      <w:r w:rsidRPr="00E566E3">
        <w:rPr>
          <w:sz w:val="24"/>
          <w:szCs w:val="24"/>
        </w:rPr>
        <w:t>Краском</w:t>
      </w:r>
      <w:proofErr w:type="spellEnd"/>
      <w:r w:rsidRPr="00E566E3">
        <w:rPr>
          <w:sz w:val="24"/>
          <w:szCs w:val="24"/>
        </w:rPr>
        <w:t>" т. 211-39-63;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5.2. До прибытия аварийной бригады необходимо удалить людей с места аварии, обеспечить охрану зоны аварии от проникновения посторонних лиц.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5.3. После прибытия аварийной бригады доложить о сложившейся обстановке, принятых мерах, проводить к месту аварии.</w:t>
      </w:r>
    </w:p>
    <w:p w:rsidR="007249D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Организация взаимодействия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случае возникновения</w:t>
      </w:r>
    </w:p>
    <w:p w:rsidR="007249D3" w:rsidRPr="00E566E3" w:rsidRDefault="007249D3" w:rsidP="007249D3">
      <w:pPr>
        <w:spacing w:after="0" w:line="240" w:lineRule="auto"/>
        <w:ind w:firstLine="709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аварии </w:t>
      </w:r>
      <w:r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</w:t>
      </w:r>
      <w:r w:rsidRPr="00E566E3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лектрических сетей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6.1.В случае возникновения аварии электрических сетей в здании или на территории детского сада необходимо срочно позвонить в аварийную службу обслуживающей организации по телефону: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-ООО «</w:t>
      </w:r>
      <w:proofErr w:type="spellStart"/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Электросвет</w:t>
      </w:r>
      <w:proofErr w:type="spellEnd"/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» - т. 277-20-01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центральная диспетчерская служба   городского  хозяйства « Служба 005» 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т. </w:t>
      </w:r>
      <w:r w:rsidRPr="00E566E3">
        <w:rPr>
          <w:sz w:val="24"/>
          <w:szCs w:val="24"/>
        </w:rPr>
        <w:t>256-80-05;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6.2. До устранения аварии необходимо обеспечить работников фонариками (в </w:t>
      </w:r>
      <w:proofErr w:type="spellStart"/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электрощитовой</w:t>
      </w:r>
      <w:proofErr w:type="spellEnd"/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7249D3" w:rsidRPr="00E566E3" w:rsidRDefault="007249D3" w:rsidP="00724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66E3">
        <w:rPr>
          <w:rFonts w:eastAsia="Times New Roman" w:cs="Times New Roman"/>
          <w:color w:val="000000"/>
          <w:sz w:val="24"/>
          <w:szCs w:val="24"/>
          <w:lang w:eastAsia="ru-RU"/>
        </w:rPr>
        <w:t>6.3. В течение года со всеми педагогическими работниками проводятся инструктажи по охране жизни и здоровья воспитанников. Педагогов обучают основам первой медицинской помощи, действиям при возникновении ЧС, порядку действий во время эвакуации детей из здания и пр.</w:t>
      </w:r>
    </w:p>
    <w:p w:rsidR="00E258E1" w:rsidRDefault="00E258E1"/>
    <w:p w:rsidR="007249D3" w:rsidRDefault="007249D3"/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B0431" w:rsidTr="00F05D8F">
        <w:trPr>
          <w:trHeight w:val="1096"/>
        </w:trPr>
        <w:tc>
          <w:tcPr>
            <w:tcW w:w="4927" w:type="dxa"/>
            <w:hideMark/>
          </w:tcPr>
          <w:p w:rsidR="003B0431" w:rsidRDefault="003B0431" w:rsidP="003B0431">
            <w:pPr>
              <w:pStyle w:val="a5"/>
              <w:ind w:hanging="72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Принято:</w:t>
            </w:r>
          </w:p>
          <w:p w:rsidR="003B0431" w:rsidRDefault="003B0431" w:rsidP="003B0431">
            <w:pPr>
              <w:pStyle w:val="a5"/>
              <w:ind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 Общем собрании</w:t>
            </w:r>
          </w:p>
          <w:p w:rsidR="003B0431" w:rsidRDefault="003B0431" w:rsidP="003B0431">
            <w:pPr>
              <w:pStyle w:val="a5"/>
              <w:ind w:hanging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трудового коллектива:</w:t>
            </w:r>
          </w:p>
          <w:p w:rsidR="003B0431" w:rsidRDefault="003B0431" w:rsidP="003B0431">
            <w:pPr>
              <w:ind w:hanging="720"/>
              <w:rPr>
                <w:rFonts w:cs="Times New Roman"/>
                <w:sz w:val="24"/>
                <w:szCs w:val="24"/>
              </w:rPr>
            </w:pPr>
            <w:proofErr w:type="spellStart"/>
            <w:r w:rsidRPr="003B0431">
              <w:rPr>
                <w:rFonts w:cs="Times New Roman"/>
                <w:sz w:val="24"/>
                <w:szCs w:val="24"/>
              </w:rPr>
              <w:t>прото</w:t>
            </w:r>
            <w:proofErr w:type="spellEnd"/>
            <w:r w:rsidRPr="003B0431">
              <w:rPr>
                <w:rFonts w:cs="Times New Roman"/>
                <w:sz w:val="24"/>
                <w:szCs w:val="24"/>
              </w:rPr>
              <w:t xml:space="preserve">  протокол  № 8 от 19.11.15г</w:t>
            </w:r>
          </w:p>
          <w:p w:rsidR="003B0431" w:rsidRPr="007D574B" w:rsidRDefault="003B0431" w:rsidP="003B04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3B0431" w:rsidRDefault="003B0431" w:rsidP="003B0431">
            <w:pPr>
              <w:pStyle w:val="a5"/>
              <w:ind w:firstLine="449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Согласовано</w:t>
            </w:r>
          </w:p>
          <w:p w:rsidR="003B0431" w:rsidRDefault="003B0431" w:rsidP="003B0431">
            <w:pPr>
              <w:pStyle w:val="a5"/>
              <w:ind w:firstLine="44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профкомитета</w:t>
            </w:r>
            <w:proofErr w:type="spellEnd"/>
          </w:p>
          <w:p w:rsidR="003B0431" w:rsidRDefault="003B0431" w:rsidP="003B0431">
            <w:pPr>
              <w:pStyle w:val="a5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35560</wp:posOffset>
                  </wp:positionV>
                  <wp:extent cx="1105535" cy="364490"/>
                  <wp:effectExtent l="0" t="38100" r="0" b="16510"/>
                  <wp:wrapNone/>
                  <wp:docPr id="2" name="Рисунок 2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5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6926" t="71671" r="27246" b="24539"/>
                          <a:stretch>
                            <a:fillRect/>
                          </a:stretch>
                        </pic:blipFill>
                        <pic:spPr bwMode="auto">
                          <a:xfrm rot="-207681">
                            <a:off x="0" y="0"/>
                            <a:ext cx="1105535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Times New Roman"/>
                <w:sz w:val="24"/>
                <w:szCs w:val="24"/>
              </w:rPr>
              <w:t>________________Н.В.Потехина</w:t>
            </w:r>
            <w:proofErr w:type="spellEnd"/>
          </w:p>
        </w:tc>
      </w:tr>
    </w:tbl>
    <w:p w:rsidR="007249D3" w:rsidRDefault="007249D3"/>
    <w:sectPr w:rsidR="007249D3" w:rsidSect="007249D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9D3"/>
    <w:rsid w:val="000273D9"/>
    <w:rsid w:val="001E77AE"/>
    <w:rsid w:val="003B0431"/>
    <w:rsid w:val="00446697"/>
    <w:rsid w:val="00492824"/>
    <w:rsid w:val="007249D3"/>
    <w:rsid w:val="008A2E6B"/>
    <w:rsid w:val="00B61403"/>
    <w:rsid w:val="00E2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49D3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49D3"/>
    <w:pPr>
      <w:keepNext/>
      <w:spacing w:after="0" w:line="240" w:lineRule="auto"/>
      <w:jc w:val="right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49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49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249D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4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D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49D3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49D3"/>
    <w:pPr>
      <w:keepNext/>
      <w:spacing w:after="0" w:line="240" w:lineRule="auto"/>
      <w:jc w:val="right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49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49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249D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4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eplosnabz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ohranitelmznie_organ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andia.ru/text/category/skoraya_meditcinskaya_pomoshm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cp:lastPrinted>2015-12-08T11:14:00Z</cp:lastPrinted>
  <dcterms:created xsi:type="dcterms:W3CDTF">2016-01-31T10:23:00Z</dcterms:created>
  <dcterms:modified xsi:type="dcterms:W3CDTF">2016-01-31T10:23:00Z</dcterms:modified>
</cp:coreProperties>
</file>